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5B" w:rsidRPr="00546F21" w:rsidRDefault="0033105B" w:rsidP="00896CED">
      <w:pPr>
        <w:ind w:left="425" w:hangingChars="177" w:hanging="425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Ｑ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1</w:t>
      </w:r>
      <w:r w:rsidRPr="00546F21">
        <w:rPr>
          <w:rFonts w:ascii="標楷體" w:eastAsia="標楷體" w:hAnsi="標楷體" w:hint="eastAsia"/>
          <w:szCs w:val="24"/>
        </w:rPr>
        <w:t>：收到</w:t>
      </w:r>
      <w:r w:rsidRPr="00546F21">
        <w:rPr>
          <w:rFonts w:ascii="標楷體" w:eastAsia="標楷體" w:hAnsi="標楷體" w:cs="新細明體" w:hint="eastAsia"/>
          <w:kern w:val="0"/>
          <w:szCs w:val="24"/>
        </w:rPr>
        <w:t>教育部重要業務列管通知單</w:t>
      </w:r>
      <w:r w:rsidR="000144A0" w:rsidRPr="00546F21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46F21">
        <w:rPr>
          <w:rFonts w:ascii="標楷體" w:eastAsia="標楷體" w:hAnsi="標楷體" w:cs="新細明體" w:hint="eastAsia"/>
          <w:kern w:val="0"/>
          <w:szCs w:val="24"/>
        </w:rPr>
        <w:t>或被長官指派辦理重要業務列管案件時</w:t>
      </w:r>
      <w:r w:rsidR="00483DB1" w:rsidRPr="00546F21">
        <w:rPr>
          <w:rFonts w:ascii="標楷體" w:eastAsia="標楷體" w:hAnsi="標楷體" w:cs="新細明體" w:hint="eastAsia"/>
          <w:kern w:val="0"/>
          <w:szCs w:val="24"/>
        </w:rPr>
        <w:t>，處理方式</w:t>
      </w:r>
      <w:r w:rsidRPr="00546F21">
        <w:rPr>
          <w:rFonts w:ascii="標楷體" w:eastAsia="標楷體" w:hAnsi="標楷體" w:cs="新細明體" w:hint="eastAsia"/>
          <w:kern w:val="0"/>
          <w:szCs w:val="24"/>
        </w:rPr>
        <w:t>？</w:t>
      </w:r>
    </w:p>
    <w:p w:rsidR="0033105B" w:rsidRPr="00546F21" w:rsidRDefault="0033105B" w:rsidP="00896CED">
      <w:pPr>
        <w:ind w:left="425" w:hangingChars="177" w:hanging="425"/>
        <w:rPr>
          <w:rFonts w:ascii="標楷體" w:eastAsia="標楷體" w:hAnsi="標楷體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Ａ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1</w:t>
      </w:r>
      <w:r w:rsidRPr="00546F21">
        <w:rPr>
          <w:rFonts w:ascii="標楷體" w:eastAsia="標楷體" w:hAnsi="標楷體" w:hint="eastAsia"/>
          <w:szCs w:val="24"/>
        </w:rPr>
        <w:t>：</w:t>
      </w:r>
      <w:r w:rsidR="000144A0" w:rsidRPr="00546F21">
        <w:rPr>
          <w:rFonts w:ascii="標楷體" w:eastAsia="標楷體" w:hAnsi="標楷體" w:hint="eastAsia"/>
          <w:szCs w:val="24"/>
        </w:rPr>
        <w:t>請登入</w:t>
      </w:r>
      <w:r w:rsidRPr="00546F21">
        <w:rPr>
          <w:rFonts w:ascii="標楷體" w:eastAsia="標楷體" w:hAnsi="標楷體" w:hint="eastAsia"/>
          <w:szCs w:val="24"/>
        </w:rPr>
        <w:t>「教育部重要業務管理系統」</w:t>
      </w:r>
      <w:r w:rsidRPr="00546F21">
        <w:rPr>
          <w:rFonts w:ascii="標楷體" w:eastAsia="標楷體" w:hAnsi="標楷體"/>
          <w:szCs w:val="24"/>
        </w:rPr>
        <w:t>(https://140.111.12.48)</w:t>
      </w:r>
      <w:r w:rsidR="000144A0" w:rsidRPr="00546F21">
        <w:rPr>
          <w:rFonts w:ascii="標楷體" w:eastAsia="標楷體" w:hAnsi="標楷體" w:hint="eastAsia"/>
          <w:szCs w:val="24"/>
        </w:rPr>
        <w:t>→</w:t>
      </w:r>
      <w:r w:rsidRPr="00546F21">
        <w:rPr>
          <w:rFonts w:ascii="標楷體" w:eastAsia="標楷體" w:hAnsi="標楷體" w:hint="eastAsia"/>
          <w:szCs w:val="24"/>
        </w:rPr>
        <w:t>「案件管理」項下</w:t>
      </w:r>
      <w:r w:rsidR="000144A0" w:rsidRPr="00546F21">
        <w:rPr>
          <w:rFonts w:ascii="標楷體" w:eastAsia="標楷體" w:hAnsi="標楷體" w:hint="eastAsia"/>
          <w:szCs w:val="24"/>
        </w:rPr>
        <w:t>→</w:t>
      </w:r>
      <w:r w:rsidRPr="00546F21">
        <w:rPr>
          <w:rFonts w:ascii="標楷體" w:eastAsia="標楷體" w:hAnsi="標楷體" w:hint="eastAsia"/>
          <w:szCs w:val="24"/>
        </w:rPr>
        <w:t>「承辦單位處理作業」</w:t>
      </w:r>
      <w:r w:rsidR="000144A0" w:rsidRPr="00546F21">
        <w:rPr>
          <w:rFonts w:ascii="標楷體" w:eastAsia="標楷體" w:hAnsi="標楷體" w:hint="eastAsia"/>
          <w:szCs w:val="24"/>
        </w:rPr>
        <w:t>→</w:t>
      </w:r>
      <w:r w:rsidR="000E3A4D" w:rsidRPr="00546F21">
        <w:rPr>
          <w:rFonts w:ascii="標楷體" w:eastAsia="標楷體" w:hAnsi="標楷體" w:hint="eastAsia"/>
          <w:szCs w:val="24"/>
        </w:rPr>
        <w:t>「指派」欄內</w:t>
      </w:r>
      <w:r w:rsidR="000144A0" w:rsidRPr="00546F21">
        <w:rPr>
          <w:rFonts w:ascii="標楷體" w:eastAsia="標楷體" w:hAnsi="標楷體" w:hint="eastAsia"/>
          <w:szCs w:val="24"/>
        </w:rPr>
        <w:t>填寫</w:t>
      </w:r>
      <w:r w:rsidR="000E3A4D" w:rsidRPr="00546F21">
        <w:rPr>
          <w:rFonts w:ascii="標楷體" w:eastAsia="標楷體" w:hAnsi="標楷體" w:hint="eastAsia"/>
          <w:szCs w:val="24"/>
        </w:rPr>
        <w:t>承辦人</w:t>
      </w:r>
      <w:r w:rsidR="000144A0" w:rsidRPr="00546F21">
        <w:rPr>
          <w:rFonts w:ascii="標楷體" w:eastAsia="標楷體" w:hAnsi="標楷體" w:hint="eastAsia"/>
          <w:szCs w:val="24"/>
        </w:rPr>
        <w:t>資料→</w:t>
      </w:r>
      <w:r w:rsidR="000E3A4D" w:rsidRPr="00546F21">
        <w:rPr>
          <w:rFonts w:ascii="標楷體" w:eastAsia="標楷體" w:hAnsi="標楷體" w:hint="eastAsia"/>
          <w:szCs w:val="24"/>
        </w:rPr>
        <w:t>進行「填報」作業</w:t>
      </w:r>
    </w:p>
    <w:p w:rsidR="00896CED" w:rsidRPr="00546F21" w:rsidRDefault="00896CED" w:rsidP="00896CED">
      <w:pPr>
        <w:ind w:left="425" w:hangingChars="177" w:hanging="425"/>
        <w:rPr>
          <w:rFonts w:ascii="標楷體" w:eastAsia="標楷體" w:hAnsi="標楷體"/>
          <w:szCs w:val="24"/>
        </w:rPr>
      </w:pPr>
    </w:p>
    <w:p w:rsidR="00896CED" w:rsidRPr="00546F21" w:rsidRDefault="00896CED" w:rsidP="00896CED">
      <w:pPr>
        <w:ind w:left="425" w:hangingChars="177" w:hanging="425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Ｑ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2</w:t>
      </w:r>
      <w:r w:rsidRPr="00546F21">
        <w:rPr>
          <w:rFonts w:ascii="標楷體" w:eastAsia="標楷體" w:hAnsi="標楷體" w:hint="eastAsia"/>
          <w:szCs w:val="24"/>
        </w:rPr>
        <w:t>：原</w:t>
      </w:r>
      <w:r w:rsidRPr="00546F21">
        <w:rPr>
          <w:rFonts w:ascii="標楷體" w:eastAsia="標楷體" w:hAnsi="標楷體" w:cs="新細明體" w:hint="eastAsia"/>
          <w:kern w:val="0"/>
          <w:szCs w:val="24"/>
        </w:rPr>
        <w:t>重要業務列管案件之承辦人離職或調單位</w:t>
      </w:r>
      <w:r w:rsidR="000144A0" w:rsidRPr="00546F21">
        <w:rPr>
          <w:rFonts w:ascii="標楷體" w:eastAsia="標楷體" w:hAnsi="標楷體" w:cs="新細明體" w:hint="eastAsia"/>
          <w:kern w:val="0"/>
          <w:szCs w:val="24"/>
        </w:rPr>
        <w:t>或改分</w:t>
      </w:r>
      <w:r w:rsidRPr="00546F21">
        <w:rPr>
          <w:rFonts w:ascii="標楷體" w:eastAsia="標楷體" w:hAnsi="標楷體" w:cs="新細明體" w:hint="eastAsia"/>
          <w:kern w:val="0"/>
          <w:szCs w:val="24"/>
        </w:rPr>
        <w:t>，欲更新辦理情形或對列管案件進行後續處理時，</w:t>
      </w:r>
      <w:r w:rsidR="00483DB1" w:rsidRPr="00546F21">
        <w:rPr>
          <w:rFonts w:ascii="標楷體" w:eastAsia="標楷體" w:hAnsi="標楷體" w:cs="新細明體" w:hint="eastAsia"/>
          <w:kern w:val="0"/>
          <w:szCs w:val="24"/>
        </w:rPr>
        <w:t>處理方式？</w:t>
      </w:r>
    </w:p>
    <w:p w:rsidR="00896CED" w:rsidRPr="00546F21" w:rsidRDefault="00896CED" w:rsidP="00896CED">
      <w:pPr>
        <w:ind w:left="425" w:hangingChars="177" w:hanging="425"/>
        <w:rPr>
          <w:rFonts w:ascii="標楷體" w:eastAsia="標楷體" w:hAnsi="標楷體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Ａ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2</w:t>
      </w:r>
      <w:r w:rsidRPr="00546F21">
        <w:rPr>
          <w:rFonts w:ascii="標楷體" w:eastAsia="標楷體" w:hAnsi="標楷體" w:hint="eastAsia"/>
          <w:szCs w:val="24"/>
        </w:rPr>
        <w:t>：重要業務管理系統</w:t>
      </w:r>
      <w:r w:rsidR="000144A0" w:rsidRPr="00546F21">
        <w:rPr>
          <w:rFonts w:ascii="標楷體" w:eastAsia="標楷體" w:hAnsi="標楷體" w:hint="eastAsia"/>
          <w:szCs w:val="24"/>
        </w:rPr>
        <w:t>，係針對</w:t>
      </w:r>
      <w:r w:rsidRPr="00546F21">
        <w:rPr>
          <w:rFonts w:ascii="標楷體" w:eastAsia="標楷體" w:hAnsi="標楷體" w:hint="eastAsia"/>
          <w:szCs w:val="24"/>
        </w:rPr>
        <w:t>承辦人</w:t>
      </w:r>
      <w:r w:rsidR="00740D34" w:rsidRPr="00546F21">
        <w:rPr>
          <w:rFonts w:ascii="標楷體" w:eastAsia="標楷體" w:hAnsi="標楷體" w:hint="eastAsia"/>
          <w:szCs w:val="24"/>
        </w:rPr>
        <w:t>進行</w:t>
      </w:r>
      <w:r w:rsidRPr="00546F21">
        <w:rPr>
          <w:rFonts w:ascii="標楷體" w:eastAsia="標楷體" w:hAnsi="標楷體" w:hint="eastAsia"/>
          <w:szCs w:val="24"/>
        </w:rPr>
        <w:t>案</w:t>
      </w:r>
      <w:r w:rsidR="00740D34" w:rsidRPr="00546F21">
        <w:rPr>
          <w:rFonts w:ascii="標楷體" w:eastAsia="標楷體" w:hAnsi="標楷體" w:hint="eastAsia"/>
          <w:szCs w:val="24"/>
        </w:rPr>
        <w:t>件</w:t>
      </w:r>
      <w:r w:rsidR="000144A0" w:rsidRPr="00546F21">
        <w:rPr>
          <w:rFonts w:ascii="標楷體" w:eastAsia="標楷體" w:hAnsi="標楷體" w:hint="eastAsia"/>
          <w:szCs w:val="24"/>
        </w:rPr>
        <w:t>列管</w:t>
      </w:r>
      <w:r w:rsidRPr="00546F21">
        <w:rPr>
          <w:rFonts w:ascii="標楷體" w:eastAsia="標楷體" w:hAnsi="標楷體" w:hint="eastAsia"/>
          <w:szCs w:val="24"/>
        </w:rPr>
        <w:t>，故</w:t>
      </w:r>
      <w:r w:rsidR="00740D34" w:rsidRPr="00546F21">
        <w:rPr>
          <w:rFonts w:ascii="標楷體" w:eastAsia="標楷體" w:hAnsi="標楷體" w:hint="eastAsia"/>
          <w:szCs w:val="24"/>
        </w:rPr>
        <w:t>請先更正</w:t>
      </w:r>
      <w:r w:rsidR="000144A0" w:rsidRPr="00546F21">
        <w:rPr>
          <w:rFonts w:ascii="標楷體" w:eastAsia="標楷體" w:hAnsi="標楷體" w:hint="eastAsia"/>
          <w:b/>
          <w:szCs w:val="24"/>
          <w:u w:val="single"/>
        </w:rPr>
        <w:t>新</w:t>
      </w:r>
      <w:r w:rsidRPr="00546F21">
        <w:rPr>
          <w:rFonts w:ascii="標楷體" w:eastAsia="標楷體" w:hAnsi="標楷體" w:hint="eastAsia"/>
          <w:b/>
          <w:szCs w:val="24"/>
          <w:u w:val="single"/>
        </w:rPr>
        <w:t>承辦人</w:t>
      </w:r>
      <w:r w:rsidR="00740D34" w:rsidRPr="00546F21">
        <w:rPr>
          <w:rFonts w:ascii="標楷體" w:eastAsia="標楷體" w:hAnsi="標楷體" w:hint="eastAsia"/>
          <w:szCs w:val="24"/>
        </w:rPr>
        <w:t>。</w:t>
      </w:r>
      <w:r w:rsidRPr="00546F21">
        <w:rPr>
          <w:rFonts w:ascii="標楷體" w:eastAsia="標楷體" w:hAnsi="標楷體" w:hint="eastAsia"/>
          <w:szCs w:val="24"/>
        </w:rPr>
        <w:t>更</w:t>
      </w:r>
      <w:r w:rsidR="00740D34" w:rsidRPr="00546F21">
        <w:rPr>
          <w:rFonts w:ascii="標楷體" w:eastAsia="標楷體" w:hAnsi="標楷體" w:hint="eastAsia"/>
          <w:szCs w:val="24"/>
        </w:rPr>
        <w:t>正方式由</w:t>
      </w:r>
      <w:r w:rsidR="00740D34" w:rsidRPr="00546F21">
        <w:rPr>
          <w:rFonts w:ascii="標楷體" w:eastAsia="標楷體" w:hAnsi="標楷體" w:hint="eastAsia"/>
          <w:szCs w:val="24"/>
          <w:u w:val="single"/>
        </w:rPr>
        <w:t>單位管理人</w:t>
      </w:r>
      <w:r w:rsidR="000144A0" w:rsidRPr="00546F21">
        <w:rPr>
          <w:rFonts w:ascii="標楷體" w:eastAsia="標楷體" w:hAnsi="標楷體" w:hint="eastAsia"/>
          <w:szCs w:val="24"/>
          <w:u w:val="single"/>
        </w:rPr>
        <w:t>(如何得知??</w:t>
      </w:r>
      <w:r w:rsidR="0034217D">
        <w:rPr>
          <w:rFonts w:ascii="標楷體" w:eastAsia="標楷體" w:hAnsi="標楷體" w:hint="eastAsia"/>
          <w:szCs w:val="24"/>
          <w:u w:val="single"/>
        </w:rPr>
        <w:t>請看Q3</w:t>
      </w:r>
      <w:proofErr w:type="gramStart"/>
      <w:r w:rsidR="000144A0" w:rsidRPr="00546F21">
        <w:rPr>
          <w:rFonts w:ascii="標楷體" w:eastAsia="標楷體" w:hAnsi="標楷體" w:hint="eastAsia"/>
          <w:szCs w:val="24"/>
          <w:u w:val="single"/>
        </w:rPr>
        <w:t>)</w:t>
      </w:r>
      <w:r w:rsidR="00740D34" w:rsidRPr="00546F21">
        <w:rPr>
          <w:rFonts w:ascii="標楷體" w:eastAsia="標楷體" w:hAnsi="標楷體" w:hint="eastAsia"/>
          <w:szCs w:val="24"/>
        </w:rPr>
        <w:t>進行承辦人之重新指派作業後</w:t>
      </w:r>
      <w:proofErr w:type="gramEnd"/>
      <w:r w:rsidR="00740D34" w:rsidRPr="00546F21">
        <w:rPr>
          <w:rFonts w:ascii="標楷體" w:eastAsia="標楷體" w:hAnsi="標楷體" w:hint="eastAsia"/>
          <w:szCs w:val="24"/>
        </w:rPr>
        <w:t>，新承辦人即可</w:t>
      </w:r>
      <w:r w:rsidR="00740D34" w:rsidRPr="00546F21">
        <w:rPr>
          <w:rFonts w:ascii="標楷體" w:eastAsia="標楷體" w:hAnsi="標楷體" w:cs="新細明體" w:hint="eastAsia"/>
          <w:kern w:val="0"/>
          <w:szCs w:val="24"/>
        </w:rPr>
        <w:t>進行案件後續處理作業。</w:t>
      </w:r>
    </w:p>
    <w:p w:rsidR="00740D34" w:rsidRPr="00546F21" w:rsidRDefault="00740D34" w:rsidP="00740D34">
      <w:pPr>
        <w:ind w:left="425" w:hangingChars="177" w:hanging="425"/>
        <w:rPr>
          <w:rFonts w:ascii="標楷體" w:eastAsia="標楷體" w:hAnsi="標楷體"/>
          <w:szCs w:val="24"/>
        </w:rPr>
      </w:pPr>
    </w:p>
    <w:p w:rsidR="00740D34" w:rsidRPr="00546F21" w:rsidRDefault="00740D34" w:rsidP="00740D34">
      <w:pPr>
        <w:ind w:left="425" w:hangingChars="177" w:hanging="425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Ｑ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3</w:t>
      </w:r>
      <w:r w:rsidRPr="00546F21">
        <w:rPr>
          <w:rFonts w:ascii="標楷體" w:eastAsia="標楷體" w:hAnsi="標楷體" w:hint="eastAsia"/>
          <w:szCs w:val="24"/>
        </w:rPr>
        <w:t>：</w:t>
      </w:r>
      <w:r w:rsidR="00E91063" w:rsidRPr="00546F21">
        <w:rPr>
          <w:rFonts w:ascii="標楷體" w:eastAsia="標楷體" w:hAnsi="標楷體" w:hint="eastAsia"/>
          <w:szCs w:val="24"/>
        </w:rPr>
        <w:t>各單位的</w:t>
      </w:r>
      <w:r w:rsidR="00E91063" w:rsidRPr="00546F21">
        <w:rPr>
          <w:rFonts w:ascii="標楷體" w:eastAsia="標楷體" w:hAnsi="標楷體" w:hint="eastAsia"/>
          <w:szCs w:val="24"/>
          <w:u w:val="single"/>
        </w:rPr>
        <w:t>單位管理人</w:t>
      </w:r>
      <w:r w:rsidR="00483DB1" w:rsidRPr="00546F21">
        <w:rPr>
          <w:rFonts w:ascii="標楷體" w:eastAsia="標楷體" w:hAnsi="標楷體" w:hint="eastAsia"/>
          <w:szCs w:val="24"/>
          <w:u w:val="single"/>
        </w:rPr>
        <w:t>，</w:t>
      </w:r>
      <w:r w:rsidR="00483DB1" w:rsidRPr="00546F21">
        <w:rPr>
          <w:rFonts w:ascii="標楷體" w:eastAsia="標楷體" w:hAnsi="標楷體" w:hint="eastAsia"/>
          <w:szCs w:val="24"/>
        </w:rPr>
        <w:t>查詢方式</w:t>
      </w:r>
      <w:r w:rsidR="00E91063" w:rsidRPr="00546F21">
        <w:rPr>
          <w:rFonts w:ascii="標楷體" w:eastAsia="標楷體" w:hAnsi="標楷體" w:hint="eastAsia"/>
          <w:szCs w:val="24"/>
        </w:rPr>
        <w:t>？</w:t>
      </w:r>
    </w:p>
    <w:p w:rsidR="00483DB1" w:rsidRPr="00546F21" w:rsidRDefault="00740D34" w:rsidP="00483DB1">
      <w:pPr>
        <w:ind w:left="720" w:hangingChars="300" w:hanging="720"/>
        <w:rPr>
          <w:rFonts w:ascii="標楷體" w:eastAsia="標楷體" w:hAnsi="標楷體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Ａ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3</w:t>
      </w:r>
      <w:r w:rsidRPr="00546F21">
        <w:rPr>
          <w:rFonts w:ascii="標楷體" w:eastAsia="標楷體" w:hAnsi="標楷體" w:hint="eastAsia"/>
          <w:szCs w:val="24"/>
        </w:rPr>
        <w:t>：</w:t>
      </w:r>
    </w:p>
    <w:p w:rsidR="00483DB1" w:rsidRPr="00546F21" w:rsidRDefault="00E91063" w:rsidP="00483D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46F21">
        <w:rPr>
          <w:rFonts w:ascii="標楷體" w:eastAsia="標楷體" w:hAnsi="標楷體" w:hint="eastAsia"/>
          <w:szCs w:val="24"/>
        </w:rPr>
        <w:t>各單位的</w:t>
      </w:r>
      <w:r w:rsidRPr="00546F21">
        <w:rPr>
          <w:rFonts w:ascii="標楷體" w:eastAsia="標楷體" w:hAnsi="標楷體" w:hint="eastAsia"/>
          <w:szCs w:val="24"/>
          <w:u w:val="single"/>
        </w:rPr>
        <w:t>單位管理人</w:t>
      </w:r>
      <w:r w:rsidR="00483DB1" w:rsidRPr="00546F21">
        <w:rPr>
          <w:rFonts w:ascii="標楷體" w:eastAsia="標楷體" w:hAnsi="標楷體" w:hint="eastAsia"/>
          <w:szCs w:val="24"/>
          <w:u w:val="single"/>
        </w:rPr>
        <w:t>，</w:t>
      </w:r>
      <w:r w:rsidR="00483DB1" w:rsidRPr="00546F21">
        <w:rPr>
          <w:rFonts w:ascii="標楷體" w:eastAsia="標楷體" w:hAnsi="標楷體" w:hint="eastAsia"/>
          <w:szCs w:val="24"/>
        </w:rPr>
        <w:t>通常由單位委員層級以上人員擔任，具有指派、更改案件承辦人之權限，並</w:t>
      </w:r>
      <w:r w:rsidRPr="00546F21">
        <w:rPr>
          <w:rFonts w:ascii="標楷體" w:eastAsia="標楷體" w:hAnsi="標楷體" w:hint="eastAsia"/>
          <w:szCs w:val="24"/>
        </w:rPr>
        <w:t>由綜</w:t>
      </w:r>
      <w:proofErr w:type="gramStart"/>
      <w:r w:rsidRPr="00546F21">
        <w:rPr>
          <w:rFonts w:ascii="標楷體" w:eastAsia="標楷體" w:hAnsi="標楷體" w:hint="eastAsia"/>
          <w:szCs w:val="24"/>
        </w:rPr>
        <w:t>規</w:t>
      </w:r>
      <w:r w:rsidR="00836A9B" w:rsidRPr="00546F21">
        <w:rPr>
          <w:rFonts w:ascii="標楷體" w:eastAsia="標楷體" w:hAnsi="標楷體" w:hint="eastAsia"/>
          <w:szCs w:val="24"/>
        </w:rPr>
        <w:t>司</w:t>
      </w:r>
      <w:r w:rsidR="000144A0" w:rsidRPr="00546F21">
        <w:rPr>
          <w:rFonts w:ascii="標楷體" w:eastAsia="標楷體" w:hAnsi="標楷體" w:hint="eastAsia"/>
          <w:szCs w:val="24"/>
        </w:rPr>
        <w:t>依</w:t>
      </w:r>
      <w:proofErr w:type="gramEnd"/>
      <w:r w:rsidR="00483DB1" w:rsidRPr="00546F21">
        <w:rPr>
          <w:rFonts w:ascii="標楷體" w:eastAsia="標楷體" w:hAnsi="標楷體" w:hint="eastAsia"/>
          <w:szCs w:val="24"/>
        </w:rPr>
        <w:t>各單</w:t>
      </w:r>
      <w:r w:rsidR="000144A0" w:rsidRPr="00546F21">
        <w:rPr>
          <w:rFonts w:ascii="標楷體" w:eastAsia="標楷體" w:hAnsi="標楷體" w:hint="eastAsia"/>
          <w:szCs w:val="24"/>
        </w:rPr>
        <w:t>位提供之名單新增或更新</w:t>
      </w:r>
      <w:r w:rsidR="00836A9B" w:rsidRPr="00546F21">
        <w:rPr>
          <w:rFonts w:ascii="標楷體" w:eastAsia="標楷體" w:hAnsi="標楷體" w:hint="eastAsia"/>
          <w:szCs w:val="24"/>
        </w:rPr>
        <w:t>登錄至系統</w:t>
      </w:r>
      <w:r w:rsidR="00483DB1" w:rsidRPr="00546F21">
        <w:rPr>
          <w:rFonts w:ascii="標楷體" w:eastAsia="標楷體" w:hAnsi="標楷體" w:hint="eastAsia"/>
          <w:szCs w:val="24"/>
        </w:rPr>
        <w:t>。</w:t>
      </w:r>
    </w:p>
    <w:p w:rsidR="00740D34" w:rsidRPr="00546F21" w:rsidRDefault="00483DB1" w:rsidP="00483D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46F21">
        <w:rPr>
          <w:rFonts w:ascii="標楷體" w:eastAsia="標楷體" w:hAnsi="標楷體" w:hint="eastAsia"/>
          <w:szCs w:val="24"/>
        </w:rPr>
        <w:t>各單位承辦人可由</w:t>
      </w:r>
      <w:r w:rsidR="00836A9B" w:rsidRPr="00546F21">
        <w:rPr>
          <w:rFonts w:ascii="標楷體" w:eastAsia="標楷體" w:hAnsi="標楷體" w:hint="eastAsia"/>
          <w:szCs w:val="24"/>
        </w:rPr>
        <w:t>系統左側功能表「案件管理」項下之「單位管理人名單查詢」</w:t>
      </w:r>
      <w:r w:rsidRPr="00546F21">
        <w:rPr>
          <w:rFonts w:ascii="標楷體" w:eastAsia="標楷體" w:hAnsi="標楷體" w:hint="eastAsia"/>
          <w:szCs w:val="24"/>
        </w:rPr>
        <w:t>查</w:t>
      </w:r>
      <w:r w:rsidR="0034217D">
        <w:rPr>
          <w:rFonts w:ascii="標楷體" w:eastAsia="標楷體" w:hAnsi="標楷體" w:hint="eastAsia"/>
          <w:szCs w:val="24"/>
        </w:rPr>
        <w:t>得</w:t>
      </w:r>
      <w:r w:rsidR="00836A9B" w:rsidRPr="00546F21">
        <w:rPr>
          <w:rFonts w:ascii="標楷體" w:eastAsia="標楷體" w:hAnsi="標楷體" w:hint="eastAsia"/>
          <w:szCs w:val="24"/>
        </w:rPr>
        <w:t>。</w:t>
      </w:r>
    </w:p>
    <w:p w:rsidR="007B4CF0" w:rsidRPr="00546F21" w:rsidRDefault="007B4CF0" w:rsidP="007B4CF0">
      <w:pPr>
        <w:ind w:left="425" w:hangingChars="177" w:hanging="425"/>
        <w:rPr>
          <w:rFonts w:ascii="標楷體" w:eastAsia="標楷體" w:hAnsi="標楷體"/>
          <w:szCs w:val="24"/>
        </w:rPr>
      </w:pPr>
    </w:p>
    <w:p w:rsidR="007B4CF0" w:rsidRPr="00546F21" w:rsidRDefault="007B4CF0" w:rsidP="007B4CF0">
      <w:pPr>
        <w:ind w:left="425" w:hangingChars="177" w:hanging="425"/>
        <w:rPr>
          <w:rFonts w:ascii="標楷體" w:eastAsia="標楷體" w:hAnsi="標楷體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Ｑ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4</w:t>
      </w:r>
      <w:r w:rsidRPr="00546F21">
        <w:rPr>
          <w:rFonts w:ascii="標楷體" w:eastAsia="標楷體" w:hAnsi="標楷體" w:hint="eastAsia"/>
          <w:szCs w:val="24"/>
        </w:rPr>
        <w:t>：列管案件的展期</w:t>
      </w:r>
      <w:r w:rsidR="00483DB1" w:rsidRPr="00546F21">
        <w:rPr>
          <w:rFonts w:ascii="標楷體" w:eastAsia="標楷體" w:hAnsi="標楷體" w:hint="eastAsia"/>
          <w:szCs w:val="24"/>
        </w:rPr>
        <w:t>，辦理方式</w:t>
      </w:r>
      <w:r w:rsidRPr="00546F21">
        <w:rPr>
          <w:rFonts w:ascii="標楷體" w:eastAsia="標楷體" w:hAnsi="標楷體" w:hint="eastAsia"/>
          <w:szCs w:val="24"/>
        </w:rPr>
        <w:t>？</w:t>
      </w:r>
    </w:p>
    <w:p w:rsidR="007B4CF0" w:rsidRPr="00546F21" w:rsidRDefault="007B4CF0" w:rsidP="007B4CF0">
      <w:pPr>
        <w:ind w:left="425" w:hangingChars="177" w:hanging="425"/>
        <w:rPr>
          <w:rFonts w:ascii="標楷體" w:eastAsia="標楷體" w:hAnsi="標楷體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Ａ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4</w:t>
      </w:r>
      <w:r w:rsidRPr="00546F21">
        <w:rPr>
          <w:rFonts w:ascii="標楷體" w:eastAsia="標楷體" w:hAnsi="標楷體" w:hint="eastAsia"/>
          <w:szCs w:val="24"/>
        </w:rPr>
        <w:t>：請依「教育部重要業務列管案件處理原則」第2點規定辦理。</w:t>
      </w:r>
    </w:p>
    <w:p w:rsidR="007B4CF0" w:rsidRPr="00546F21" w:rsidRDefault="007B4CF0" w:rsidP="007B4CF0">
      <w:pPr>
        <w:ind w:left="425" w:hangingChars="177" w:hanging="425"/>
        <w:rPr>
          <w:rFonts w:ascii="標楷體" w:eastAsia="標楷體" w:hAnsi="標楷體"/>
          <w:strike/>
          <w:szCs w:val="24"/>
        </w:rPr>
      </w:pPr>
      <w:r w:rsidRPr="00546F21">
        <w:rPr>
          <w:rFonts w:ascii="標楷體" w:eastAsia="標楷體" w:hAnsi="標楷體"/>
          <w:szCs w:val="24"/>
        </w:rPr>
        <w:t>(</w:t>
      </w:r>
      <w:proofErr w:type="gramStart"/>
      <w:r w:rsidRPr="00546F21">
        <w:rPr>
          <w:rFonts w:ascii="標楷體" w:eastAsia="標楷體" w:hAnsi="標楷體" w:hint="eastAsia"/>
          <w:szCs w:val="24"/>
        </w:rPr>
        <w:t>一</w:t>
      </w:r>
      <w:proofErr w:type="gramEnd"/>
      <w:r w:rsidRPr="00546F21">
        <w:rPr>
          <w:rFonts w:ascii="標楷體" w:eastAsia="標楷體" w:hAnsi="標楷體"/>
          <w:szCs w:val="24"/>
        </w:rPr>
        <w:t>)1</w:t>
      </w:r>
      <w:r w:rsidRPr="00546F21">
        <w:rPr>
          <w:rFonts w:ascii="標楷體" w:eastAsia="標楷體" w:hAnsi="標楷體" w:hint="eastAsia"/>
          <w:szCs w:val="24"/>
        </w:rPr>
        <w:t>個月以內案件：每次展期以</w:t>
      </w:r>
      <w:r w:rsidRPr="00546F21">
        <w:rPr>
          <w:rFonts w:ascii="標楷體" w:eastAsia="標楷體" w:hAnsi="標楷體"/>
          <w:szCs w:val="24"/>
        </w:rPr>
        <w:t>15</w:t>
      </w:r>
      <w:r w:rsidRPr="00546F21">
        <w:rPr>
          <w:rFonts w:ascii="標楷體" w:eastAsia="標楷體" w:hAnsi="標楷體" w:hint="eastAsia"/>
          <w:szCs w:val="24"/>
        </w:rPr>
        <w:t>天為原則，但得視案件性質酌予延長</w:t>
      </w:r>
      <w:r w:rsidR="00F074F7" w:rsidRPr="00546F21">
        <w:rPr>
          <w:rFonts w:ascii="標楷體" w:eastAsia="標楷體" w:hAnsi="標楷體" w:hint="eastAsia"/>
          <w:szCs w:val="24"/>
        </w:rPr>
        <w:t>，並</w:t>
      </w:r>
      <w:r w:rsidRPr="00546F21">
        <w:rPr>
          <w:rFonts w:ascii="標楷體" w:eastAsia="標楷體" w:hAnsi="標楷體" w:hint="eastAsia"/>
          <w:szCs w:val="24"/>
        </w:rPr>
        <w:t>請於預定完成日期前，</w:t>
      </w:r>
      <w:proofErr w:type="gramStart"/>
      <w:r w:rsidRPr="00546F21">
        <w:rPr>
          <w:rFonts w:ascii="標楷體" w:eastAsia="標楷體" w:hAnsi="標楷體" w:hint="eastAsia"/>
          <w:szCs w:val="24"/>
        </w:rPr>
        <w:t>逕</w:t>
      </w:r>
      <w:proofErr w:type="gramEnd"/>
      <w:r w:rsidRPr="00546F21">
        <w:rPr>
          <w:rFonts w:ascii="標楷體" w:eastAsia="標楷體" w:hAnsi="標楷體" w:hint="eastAsia"/>
          <w:szCs w:val="24"/>
        </w:rPr>
        <w:t>至系統填寫展期理由及列印「展期申請表」，送陳一層批核；奉核後，由綜</w:t>
      </w:r>
      <w:proofErr w:type="gramStart"/>
      <w:r w:rsidRPr="00546F21">
        <w:rPr>
          <w:rFonts w:ascii="標楷體" w:eastAsia="標楷體" w:hAnsi="標楷體" w:hint="eastAsia"/>
          <w:szCs w:val="24"/>
        </w:rPr>
        <w:t>規</w:t>
      </w:r>
      <w:proofErr w:type="gramEnd"/>
      <w:r w:rsidRPr="00546F21">
        <w:rPr>
          <w:rFonts w:ascii="標楷體" w:eastAsia="標楷體" w:hAnsi="標楷體" w:hint="eastAsia"/>
          <w:szCs w:val="24"/>
        </w:rPr>
        <w:t>司（管考科）據以辦理展期。</w:t>
      </w:r>
    </w:p>
    <w:p w:rsidR="000C2717" w:rsidRPr="00546F21" w:rsidRDefault="007B4CF0" w:rsidP="000C2717">
      <w:pPr>
        <w:ind w:left="425" w:hangingChars="177" w:hanging="425"/>
        <w:rPr>
          <w:rFonts w:ascii="標楷體" w:eastAsia="標楷體" w:hAnsi="標楷體"/>
          <w:strike/>
          <w:szCs w:val="24"/>
        </w:rPr>
      </w:pPr>
      <w:r w:rsidRPr="00546F21">
        <w:rPr>
          <w:rFonts w:ascii="標楷體" w:eastAsia="標楷體" w:hAnsi="標楷體"/>
          <w:szCs w:val="24"/>
        </w:rPr>
        <w:t>(</w:t>
      </w:r>
      <w:r w:rsidRPr="00546F21">
        <w:rPr>
          <w:rFonts w:ascii="標楷體" w:eastAsia="標楷體" w:hAnsi="標楷體" w:hint="eastAsia"/>
          <w:szCs w:val="24"/>
        </w:rPr>
        <w:t>二</w:t>
      </w:r>
      <w:r w:rsidRPr="00546F21">
        <w:rPr>
          <w:rFonts w:ascii="標楷體" w:eastAsia="標楷體" w:hAnsi="標楷體"/>
          <w:szCs w:val="24"/>
        </w:rPr>
        <w:t>)1</w:t>
      </w:r>
      <w:r w:rsidRPr="00546F21">
        <w:rPr>
          <w:rFonts w:ascii="標楷體" w:eastAsia="標楷體" w:hAnsi="標楷體" w:hint="eastAsia"/>
          <w:szCs w:val="24"/>
        </w:rPr>
        <w:t>個月以上案件：如屬複雜性</w:t>
      </w:r>
      <w:proofErr w:type="gramStart"/>
      <w:r w:rsidRPr="00546F21">
        <w:rPr>
          <w:rFonts w:ascii="標楷體" w:eastAsia="標楷體" w:hAnsi="標楷體" w:hint="eastAsia"/>
          <w:szCs w:val="24"/>
        </w:rPr>
        <w:t>案件須較長</w:t>
      </w:r>
      <w:proofErr w:type="gramEnd"/>
      <w:r w:rsidRPr="00546F21">
        <w:rPr>
          <w:rFonts w:ascii="標楷體" w:eastAsia="標楷體" w:hAnsi="標楷體" w:hint="eastAsia"/>
          <w:szCs w:val="24"/>
        </w:rPr>
        <w:t>時間處理者，請於預定完成日期以前，</w:t>
      </w:r>
      <w:proofErr w:type="gramStart"/>
      <w:r w:rsidRPr="00546F21">
        <w:rPr>
          <w:rFonts w:ascii="標楷體" w:eastAsia="標楷體" w:hAnsi="標楷體" w:hint="eastAsia"/>
          <w:szCs w:val="24"/>
        </w:rPr>
        <w:t>逕</w:t>
      </w:r>
      <w:proofErr w:type="gramEnd"/>
      <w:r w:rsidRPr="00546F21">
        <w:rPr>
          <w:rFonts w:ascii="標楷體" w:eastAsia="標楷體" w:hAnsi="標楷體" w:hint="eastAsia"/>
          <w:szCs w:val="24"/>
        </w:rPr>
        <w:t>至系統填寫展期理由及預定辦理事項，列印「展期申請表」</w:t>
      </w:r>
      <w:r w:rsidR="00F074F7" w:rsidRPr="00546F21">
        <w:rPr>
          <w:rFonts w:ascii="標楷體" w:eastAsia="標楷體" w:hAnsi="標楷體" w:hint="eastAsia"/>
          <w:szCs w:val="24"/>
        </w:rPr>
        <w:t>後，檢附</w:t>
      </w:r>
      <w:r w:rsidRPr="00546F21">
        <w:rPr>
          <w:rFonts w:ascii="標楷體" w:eastAsia="標楷體" w:hAnsi="標楷體" w:hint="eastAsia"/>
          <w:szCs w:val="24"/>
        </w:rPr>
        <w:t>預定工作時程表，送陳一層批核；奉核後，由綜</w:t>
      </w:r>
      <w:proofErr w:type="gramStart"/>
      <w:r w:rsidRPr="00546F21">
        <w:rPr>
          <w:rFonts w:ascii="標楷體" w:eastAsia="標楷體" w:hAnsi="標楷體" w:hint="eastAsia"/>
          <w:szCs w:val="24"/>
        </w:rPr>
        <w:t>規</w:t>
      </w:r>
      <w:proofErr w:type="gramEnd"/>
      <w:r w:rsidRPr="00546F21">
        <w:rPr>
          <w:rFonts w:ascii="標楷體" w:eastAsia="標楷體" w:hAnsi="標楷體" w:hint="eastAsia"/>
          <w:szCs w:val="24"/>
        </w:rPr>
        <w:t>司（管考科）據以辦理展期。</w:t>
      </w:r>
    </w:p>
    <w:p w:rsidR="00F074F7" w:rsidRPr="00AA78DD" w:rsidRDefault="00F074F7" w:rsidP="00F074F7">
      <w:pPr>
        <w:ind w:left="425" w:hangingChars="177" w:hanging="425"/>
        <w:rPr>
          <w:rFonts w:ascii="標楷體" w:eastAsia="標楷體" w:hAnsi="標楷體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註</w:t>
      </w:r>
      <w:proofErr w:type="gramEnd"/>
      <w:r w:rsidRPr="00546F21">
        <w:rPr>
          <w:rFonts w:ascii="標楷體" w:eastAsia="標楷體" w:hAnsi="標楷體" w:hint="eastAsia"/>
          <w:szCs w:val="24"/>
        </w:rPr>
        <w:t>:</w:t>
      </w:r>
      <w:r w:rsidRPr="00546F21">
        <w:rPr>
          <w:rFonts w:ascii="標楷體" w:eastAsia="標楷體" w:hAnsi="標楷體" w:hint="eastAsia"/>
        </w:rPr>
        <w:t>填寫「展期申請表」時，</w:t>
      </w:r>
      <w:r w:rsidRPr="00546F21">
        <w:rPr>
          <w:rFonts w:ascii="標楷體" w:eastAsia="標楷體" w:hAnsi="標楷體" w:hint="eastAsia"/>
          <w:b/>
        </w:rPr>
        <w:t>展期</w:t>
      </w:r>
      <w:proofErr w:type="gramStart"/>
      <w:r w:rsidRPr="00546F21">
        <w:rPr>
          <w:rFonts w:ascii="標楷體" w:eastAsia="標楷體" w:hAnsi="標楷體" w:hint="eastAsia"/>
          <w:b/>
        </w:rPr>
        <w:t>原因限填</w:t>
      </w:r>
      <w:proofErr w:type="gramEnd"/>
      <w:r w:rsidRPr="00546F21">
        <w:rPr>
          <w:rFonts w:ascii="標楷體" w:eastAsia="標楷體" w:hAnsi="標楷體" w:hint="eastAsia"/>
          <w:b/>
        </w:rPr>
        <w:t>200字</w:t>
      </w:r>
      <w:proofErr w:type="gramStart"/>
      <w:r w:rsidRPr="00546F21">
        <w:rPr>
          <w:rFonts w:ascii="標楷體" w:eastAsia="標楷體" w:hAnsi="標楷體" w:hint="eastAsia"/>
          <w:b/>
        </w:rPr>
        <w:t>以內，</w:t>
      </w:r>
      <w:proofErr w:type="gramEnd"/>
      <w:r w:rsidRPr="00546F21">
        <w:rPr>
          <w:rFonts w:ascii="標楷體" w:eastAsia="標楷體" w:hAnsi="標楷體" w:hint="eastAsia"/>
          <w:b/>
        </w:rPr>
        <w:t>若超過字數請以公文簽陳方式辦理。</w:t>
      </w:r>
      <w:r w:rsidR="00AA78DD">
        <w:rPr>
          <w:rFonts w:ascii="標楷體" w:eastAsia="標楷體" w:hAnsi="標楷體" w:hint="eastAsia"/>
          <w:b/>
        </w:rPr>
        <w:t>(</w:t>
      </w:r>
      <w:r w:rsidR="00AA78DD" w:rsidRPr="00AA78DD">
        <w:rPr>
          <w:rFonts w:ascii="標楷體" w:eastAsia="標楷體" w:hAnsi="標楷體" w:hint="eastAsia"/>
          <w:b/>
          <w:color w:val="FF0000"/>
        </w:rPr>
        <w:t>轉成word檔後，亦請勿延伸字數</w:t>
      </w:r>
      <w:r w:rsidR="00AA78DD">
        <w:rPr>
          <w:rFonts w:ascii="標楷體" w:eastAsia="標楷體" w:hAnsi="標楷體" w:hint="eastAsia"/>
          <w:b/>
        </w:rPr>
        <w:t>)</w:t>
      </w:r>
    </w:p>
    <w:p w:rsidR="00896CED" w:rsidRPr="00546F21" w:rsidRDefault="00896CED" w:rsidP="007B4CF0">
      <w:pPr>
        <w:ind w:left="425" w:hangingChars="177" w:hanging="425"/>
        <w:rPr>
          <w:rFonts w:ascii="標楷體" w:eastAsia="標楷體" w:hAnsi="標楷體"/>
          <w:szCs w:val="24"/>
        </w:rPr>
      </w:pPr>
    </w:p>
    <w:p w:rsidR="006905B6" w:rsidRPr="00546F21" w:rsidRDefault="006905B6" w:rsidP="006905B6">
      <w:pPr>
        <w:ind w:left="425" w:hangingChars="177" w:hanging="425"/>
        <w:rPr>
          <w:rFonts w:ascii="標楷體" w:eastAsia="標楷體" w:hAnsi="標楷體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Ｑ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5</w:t>
      </w:r>
      <w:r w:rsidRPr="00546F21">
        <w:rPr>
          <w:rFonts w:ascii="標楷體" w:eastAsia="標楷體" w:hAnsi="標楷體" w:hint="eastAsia"/>
          <w:szCs w:val="24"/>
        </w:rPr>
        <w:t>：列管案件的解除列管</w:t>
      </w:r>
      <w:r w:rsidR="00F074F7" w:rsidRPr="00546F21">
        <w:rPr>
          <w:rFonts w:ascii="標楷體" w:eastAsia="標楷體" w:hAnsi="標楷體" w:hint="eastAsia"/>
          <w:szCs w:val="24"/>
        </w:rPr>
        <w:t>，辦理方式</w:t>
      </w:r>
      <w:r w:rsidRPr="00546F21">
        <w:rPr>
          <w:rFonts w:ascii="標楷體" w:eastAsia="標楷體" w:hAnsi="標楷體" w:hint="eastAsia"/>
          <w:szCs w:val="24"/>
        </w:rPr>
        <w:t>？</w:t>
      </w:r>
    </w:p>
    <w:p w:rsidR="006905B6" w:rsidRPr="00546F21" w:rsidRDefault="006905B6" w:rsidP="006905B6">
      <w:pPr>
        <w:ind w:left="425" w:hangingChars="177" w:hanging="425"/>
        <w:rPr>
          <w:rFonts w:ascii="標楷體" w:eastAsia="標楷體" w:hAnsi="標楷體"/>
          <w:szCs w:val="24"/>
        </w:rPr>
      </w:pPr>
      <w:proofErr w:type="gramStart"/>
      <w:r w:rsidRPr="00546F21">
        <w:rPr>
          <w:rFonts w:ascii="標楷體" w:eastAsia="標楷體" w:hAnsi="標楷體" w:hint="eastAsia"/>
          <w:szCs w:val="24"/>
        </w:rPr>
        <w:t>Ａ</w:t>
      </w:r>
      <w:proofErr w:type="gramEnd"/>
      <w:r w:rsidR="00546F21" w:rsidRPr="00546F21">
        <w:rPr>
          <w:rFonts w:ascii="標楷體" w:eastAsia="標楷體" w:hAnsi="標楷體" w:hint="eastAsia"/>
          <w:szCs w:val="24"/>
        </w:rPr>
        <w:t>5</w:t>
      </w:r>
      <w:r w:rsidRPr="00546F21">
        <w:rPr>
          <w:rFonts w:ascii="標楷體" w:eastAsia="標楷體" w:hAnsi="標楷體" w:hint="eastAsia"/>
          <w:szCs w:val="24"/>
        </w:rPr>
        <w:t>：請依「教育部重要業務列管案件處理原則」第3點規定辦理。</w:t>
      </w:r>
    </w:p>
    <w:p w:rsidR="006905B6" w:rsidRPr="00546F21" w:rsidRDefault="006905B6" w:rsidP="006905B6">
      <w:pPr>
        <w:ind w:left="425" w:hangingChars="177" w:hanging="425"/>
        <w:rPr>
          <w:rFonts w:ascii="標楷體" w:eastAsia="標楷體" w:hAnsi="標楷體"/>
          <w:szCs w:val="24"/>
        </w:rPr>
      </w:pPr>
      <w:r w:rsidRPr="00546F21">
        <w:rPr>
          <w:rFonts w:ascii="標楷體" w:eastAsia="標楷體" w:hAnsi="標楷體"/>
          <w:szCs w:val="24"/>
        </w:rPr>
        <w:t>(</w:t>
      </w:r>
      <w:proofErr w:type="gramStart"/>
      <w:r w:rsidRPr="00546F21">
        <w:rPr>
          <w:rFonts w:ascii="標楷體" w:eastAsia="標楷體" w:hAnsi="標楷體" w:hint="eastAsia"/>
          <w:szCs w:val="24"/>
        </w:rPr>
        <w:t>一</w:t>
      </w:r>
      <w:proofErr w:type="gramEnd"/>
      <w:r w:rsidRPr="00546F21">
        <w:rPr>
          <w:rFonts w:ascii="標楷體" w:eastAsia="標楷體" w:hAnsi="標楷體"/>
          <w:szCs w:val="24"/>
        </w:rPr>
        <w:t>)</w:t>
      </w:r>
      <w:r w:rsidRPr="00546F21">
        <w:rPr>
          <w:rFonts w:ascii="標楷體" w:eastAsia="標楷體" w:hAnsi="標楷體" w:hint="eastAsia"/>
          <w:szCs w:val="24"/>
        </w:rPr>
        <w:t>如屬政策性考量或重大案件：請於預定完成日期以前，以公文簽陳方式辦理，除敘明具體處理進度，並說明申請解除列管理由；經簽會綜</w:t>
      </w:r>
      <w:proofErr w:type="gramStart"/>
      <w:r w:rsidRPr="00546F21">
        <w:rPr>
          <w:rFonts w:ascii="標楷體" w:eastAsia="標楷體" w:hAnsi="標楷體" w:hint="eastAsia"/>
          <w:szCs w:val="24"/>
        </w:rPr>
        <w:t>規</w:t>
      </w:r>
      <w:proofErr w:type="gramEnd"/>
      <w:r w:rsidRPr="00546F21">
        <w:rPr>
          <w:rFonts w:ascii="標楷體" w:eastAsia="標楷體" w:hAnsi="標楷體" w:hint="eastAsia"/>
          <w:szCs w:val="24"/>
        </w:rPr>
        <w:t>司（管考科）後，送陳一層批核。奉核後，將其原</w:t>
      </w:r>
      <w:proofErr w:type="gramStart"/>
      <w:r w:rsidRPr="00546F21">
        <w:rPr>
          <w:rFonts w:ascii="標楷體" w:eastAsia="標楷體" w:hAnsi="標楷體" w:hint="eastAsia"/>
          <w:szCs w:val="24"/>
        </w:rPr>
        <w:t>簽影本送綜規</w:t>
      </w:r>
      <w:proofErr w:type="gramEnd"/>
      <w:r w:rsidRPr="00546F21">
        <w:rPr>
          <w:rFonts w:ascii="標楷體" w:eastAsia="標楷體" w:hAnsi="標楷體" w:hint="eastAsia"/>
          <w:szCs w:val="24"/>
        </w:rPr>
        <w:t>司（管考科）據以辦理解除列管;惟</w:t>
      </w:r>
      <w:r w:rsidRPr="00546F21">
        <w:rPr>
          <w:rFonts w:ascii="標楷體" w:eastAsia="標楷體" w:hAnsi="標楷體" w:hint="eastAsia"/>
          <w:b/>
          <w:szCs w:val="24"/>
        </w:rPr>
        <w:t>仍須至系統填寫解除列管理由</w:t>
      </w:r>
      <w:r w:rsidRPr="00546F21">
        <w:rPr>
          <w:rFonts w:ascii="標楷體" w:eastAsia="標楷體" w:hAnsi="標楷體" w:hint="eastAsia"/>
          <w:szCs w:val="24"/>
        </w:rPr>
        <w:t>，但無須再列印「解除列</w:t>
      </w:r>
      <w:r w:rsidRPr="00546F21">
        <w:rPr>
          <w:rFonts w:ascii="標楷體" w:eastAsia="標楷體" w:hAnsi="標楷體" w:hint="eastAsia"/>
          <w:szCs w:val="24"/>
        </w:rPr>
        <w:lastRenderedPageBreak/>
        <w:t>管申請表」</w:t>
      </w:r>
      <w:proofErr w:type="gramStart"/>
      <w:r w:rsidRPr="00546F21">
        <w:rPr>
          <w:rFonts w:ascii="標楷體" w:eastAsia="標楷體" w:hAnsi="標楷體" w:hint="eastAsia"/>
          <w:szCs w:val="24"/>
        </w:rPr>
        <w:t>送陳批核</w:t>
      </w:r>
      <w:proofErr w:type="gramEnd"/>
      <w:r w:rsidRPr="00546F21">
        <w:rPr>
          <w:rFonts w:ascii="標楷體" w:eastAsia="標楷體" w:hAnsi="標楷體" w:hint="eastAsia"/>
          <w:szCs w:val="24"/>
        </w:rPr>
        <w:t>。</w:t>
      </w:r>
    </w:p>
    <w:p w:rsidR="006905B6" w:rsidRPr="00546F21" w:rsidRDefault="006905B6" w:rsidP="006905B6">
      <w:pPr>
        <w:ind w:left="425" w:hangingChars="177" w:hanging="425"/>
        <w:rPr>
          <w:rFonts w:ascii="標楷體" w:eastAsia="標楷體" w:hAnsi="標楷體"/>
          <w:szCs w:val="24"/>
        </w:rPr>
      </w:pPr>
      <w:r w:rsidRPr="00546F21">
        <w:rPr>
          <w:rFonts w:ascii="標楷體" w:eastAsia="標楷體" w:hAnsi="標楷體"/>
          <w:szCs w:val="24"/>
        </w:rPr>
        <w:t>(</w:t>
      </w:r>
      <w:r w:rsidRPr="00546F21">
        <w:rPr>
          <w:rFonts w:ascii="標楷體" w:eastAsia="標楷體" w:hAnsi="標楷體" w:hint="eastAsia"/>
          <w:szCs w:val="24"/>
        </w:rPr>
        <w:t>二</w:t>
      </w:r>
      <w:r w:rsidRPr="00546F21">
        <w:rPr>
          <w:rFonts w:ascii="標楷體" w:eastAsia="標楷體" w:hAnsi="標楷體"/>
          <w:szCs w:val="24"/>
        </w:rPr>
        <w:t>)</w:t>
      </w:r>
      <w:r w:rsidRPr="00546F21">
        <w:rPr>
          <w:rFonts w:ascii="標楷體" w:eastAsia="標楷體" w:hAnsi="標楷體" w:hint="eastAsia"/>
          <w:szCs w:val="24"/>
        </w:rPr>
        <w:t>非政策性公文：請於預定完成日期以前，</w:t>
      </w:r>
      <w:proofErr w:type="gramStart"/>
      <w:r w:rsidRPr="00546F21">
        <w:rPr>
          <w:rFonts w:ascii="標楷體" w:eastAsia="標楷體" w:hAnsi="標楷體" w:hint="eastAsia"/>
          <w:szCs w:val="24"/>
        </w:rPr>
        <w:t>逕</w:t>
      </w:r>
      <w:proofErr w:type="gramEnd"/>
      <w:r w:rsidRPr="00546F21">
        <w:rPr>
          <w:rFonts w:ascii="標楷體" w:eastAsia="標楷體" w:hAnsi="標楷體" w:hint="eastAsia"/>
          <w:szCs w:val="24"/>
        </w:rPr>
        <w:t>至系統填寫解除列管理由及列印「解除列管申請表」，送陳一層批核；奉核後，由綜</w:t>
      </w:r>
      <w:proofErr w:type="gramStart"/>
      <w:r w:rsidRPr="00546F21">
        <w:rPr>
          <w:rFonts w:ascii="標楷體" w:eastAsia="標楷體" w:hAnsi="標楷體" w:hint="eastAsia"/>
          <w:szCs w:val="24"/>
        </w:rPr>
        <w:t>規</w:t>
      </w:r>
      <w:proofErr w:type="gramEnd"/>
      <w:r w:rsidRPr="00546F21">
        <w:rPr>
          <w:rFonts w:ascii="標楷體" w:eastAsia="標楷體" w:hAnsi="標楷體" w:hint="eastAsia"/>
          <w:szCs w:val="24"/>
        </w:rPr>
        <w:t>司（管考科）據以辦理解除列管。</w:t>
      </w:r>
    </w:p>
    <w:p w:rsidR="000C2717" w:rsidRPr="00546F21" w:rsidRDefault="000C2717" w:rsidP="006905B6">
      <w:pPr>
        <w:ind w:left="425" w:hangingChars="177" w:hanging="425"/>
        <w:rPr>
          <w:rFonts w:ascii="標楷體" w:eastAsia="標楷體" w:hAnsi="標楷體"/>
          <w:szCs w:val="24"/>
        </w:rPr>
      </w:pPr>
      <w:r w:rsidRPr="00546F21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="00F074F7" w:rsidRPr="00546F21">
        <w:rPr>
          <w:rFonts w:ascii="標楷體" w:eastAsia="標楷體" w:hAnsi="標楷體" w:hint="eastAsia"/>
          <w:szCs w:val="24"/>
        </w:rPr>
        <w:t>註</w:t>
      </w:r>
      <w:proofErr w:type="gramEnd"/>
      <w:r w:rsidR="00F074F7" w:rsidRPr="00546F21">
        <w:rPr>
          <w:rFonts w:ascii="標楷體" w:eastAsia="標楷體" w:hAnsi="標楷體" w:hint="eastAsia"/>
          <w:szCs w:val="24"/>
        </w:rPr>
        <w:t>:</w:t>
      </w:r>
      <w:r w:rsidR="00A13534" w:rsidRPr="00546F21">
        <w:rPr>
          <w:rFonts w:ascii="標楷體" w:eastAsia="標楷體" w:hAnsi="標楷體" w:hint="eastAsia"/>
        </w:rPr>
        <w:t>以</w:t>
      </w:r>
      <w:r w:rsidRPr="00546F21">
        <w:rPr>
          <w:rFonts w:ascii="標楷體" w:eastAsia="標楷體" w:hAnsi="標楷體" w:hint="eastAsia"/>
        </w:rPr>
        <w:t>「解除列管申請</w:t>
      </w:r>
      <w:r w:rsidR="00A13534" w:rsidRPr="00546F21">
        <w:rPr>
          <w:rFonts w:ascii="標楷體" w:eastAsia="標楷體" w:hAnsi="標楷體" w:hint="eastAsia"/>
        </w:rPr>
        <w:t>表</w:t>
      </w:r>
      <w:r w:rsidRPr="00546F21">
        <w:rPr>
          <w:rFonts w:ascii="標楷體" w:eastAsia="標楷體" w:hAnsi="標楷體" w:hint="eastAsia"/>
        </w:rPr>
        <w:t>」</w:t>
      </w:r>
      <w:r w:rsidR="00A13534" w:rsidRPr="00546F21">
        <w:rPr>
          <w:rFonts w:ascii="標楷體" w:eastAsia="標楷體" w:hAnsi="標楷體" w:hint="eastAsia"/>
        </w:rPr>
        <w:t>申請</w:t>
      </w:r>
      <w:r w:rsidRPr="00546F21">
        <w:rPr>
          <w:rFonts w:ascii="標楷體" w:eastAsia="標楷體" w:hAnsi="標楷體" w:hint="eastAsia"/>
        </w:rPr>
        <w:t>時，解</w:t>
      </w:r>
      <w:r w:rsidR="00A13534" w:rsidRPr="00546F21">
        <w:rPr>
          <w:rFonts w:ascii="標楷體" w:eastAsia="標楷體" w:hAnsi="標楷體" w:hint="eastAsia"/>
        </w:rPr>
        <w:t>除</w:t>
      </w:r>
      <w:r w:rsidRPr="00546F21">
        <w:rPr>
          <w:rFonts w:ascii="標楷體" w:eastAsia="標楷體" w:hAnsi="標楷體" w:hint="eastAsia"/>
        </w:rPr>
        <w:t>列</w:t>
      </w:r>
      <w:r w:rsidR="00A13534" w:rsidRPr="00546F21">
        <w:rPr>
          <w:rFonts w:ascii="標楷體" w:eastAsia="標楷體" w:hAnsi="標楷體" w:hint="eastAsia"/>
        </w:rPr>
        <w:t>管</w:t>
      </w:r>
      <w:proofErr w:type="gramStart"/>
      <w:r w:rsidRPr="00546F21">
        <w:rPr>
          <w:rFonts w:ascii="標楷體" w:eastAsia="標楷體" w:hAnsi="標楷體" w:hint="eastAsia"/>
        </w:rPr>
        <w:t>原因限填</w:t>
      </w:r>
      <w:proofErr w:type="gramEnd"/>
      <w:r w:rsidRPr="00546F21">
        <w:rPr>
          <w:rFonts w:ascii="標楷體" w:eastAsia="標楷體" w:hAnsi="標楷體" w:hint="eastAsia"/>
        </w:rPr>
        <w:t>200字</w:t>
      </w:r>
      <w:proofErr w:type="gramStart"/>
      <w:r w:rsidRPr="00546F21">
        <w:rPr>
          <w:rFonts w:ascii="標楷體" w:eastAsia="標楷體" w:hAnsi="標楷體" w:hint="eastAsia"/>
        </w:rPr>
        <w:t>以內，</w:t>
      </w:r>
      <w:proofErr w:type="gramEnd"/>
      <w:r w:rsidRPr="00546F21">
        <w:rPr>
          <w:rFonts w:ascii="標楷體" w:eastAsia="標楷體" w:hAnsi="標楷體" w:hint="eastAsia"/>
        </w:rPr>
        <w:t>若超過字數請以公文簽陳方式辦理。</w:t>
      </w:r>
      <w:r w:rsidR="00AA78DD">
        <w:rPr>
          <w:rFonts w:ascii="標楷體" w:eastAsia="標楷體" w:hAnsi="標楷體" w:hint="eastAsia"/>
          <w:b/>
        </w:rPr>
        <w:t>(</w:t>
      </w:r>
      <w:r w:rsidR="00AA78DD" w:rsidRPr="00AA78DD">
        <w:rPr>
          <w:rFonts w:ascii="標楷體" w:eastAsia="標楷體" w:hAnsi="標楷體" w:hint="eastAsia"/>
          <w:b/>
          <w:color w:val="FF0000"/>
        </w:rPr>
        <w:t>轉成word檔後，亦請勿延伸字數</w:t>
      </w:r>
      <w:r w:rsidR="00AA78DD">
        <w:rPr>
          <w:rFonts w:ascii="標楷體" w:eastAsia="標楷體" w:hAnsi="標楷體" w:hint="eastAsia"/>
          <w:b/>
        </w:rPr>
        <w:t>)</w:t>
      </w:r>
      <w:bookmarkStart w:id="0" w:name="_GoBack"/>
      <w:bookmarkEnd w:id="0"/>
    </w:p>
    <w:p w:rsidR="006905B6" w:rsidRPr="00546F21" w:rsidRDefault="006905B6" w:rsidP="007B4CF0">
      <w:pPr>
        <w:ind w:left="425" w:hangingChars="177" w:hanging="425"/>
        <w:rPr>
          <w:rFonts w:ascii="標楷體" w:eastAsia="標楷體" w:hAnsi="標楷體"/>
          <w:szCs w:val="24"/>
        </w:rPr>
      </w:pPr>
    </w:p>
    <w:sectPr w:rsidR="006905B6" w:rsidRPr="00546F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2543C"/>
    <w:multiLevelType w:val="hybridMultilevel"/>
    <w:tmpl w:val="11B00DA6"/>
    <w:lvl w:ilvl="0" w:tplc="6FE8B8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C3284F"/>
    <w:multiLevelType w:val="hybridMultilevel"/>
    <w:tmpl w:val="5B6A6BD4"/>
    <w:lvl w:ilvl="0" w:tplc="D16E0C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5B"/>
    <w:rsid w:val="000144A0"/>
    <w:rsid w:val="000C2717"/>
    <w:rsid w:val="000E3A4D"/>
    <w:rsid w:val="0033105B"/>
    <w:rsid w:val="0034217D"/>
    <w:rsid w:val="003A0617"/>
    <w:rsid w:val="00483DB1"/>
    <w:rsid w:val="00546F21"/>
    <w:rsid w:val="00621482"/>
    <w:rsid w:val="006905B6"/>
    <w:rsid w:val="00740D34"/>
    <w:rsid w:val="007B4CF0"/>
    <w:rsid w:val="00836A9B"/>
    <w:rsid w:val="00896CED"/>
    <w:rsid w:val="00A13534"/>
    <w:rsid w:val="00AA78DD"/>
    <w:rsid w:val="00D507BD"/>
    <w:rsid w:val="00E91063"/>
    <w:rsid w:val="00F074F7"/>
    <w:rsid w:val="00F77ED8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20FD9-C895-480C-AE18-E49DECE9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3A76-9AC5-4501-91F4-ECEE4BC5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4</cp:revision>
  <dcterms:created xsi:type="dcterms:W3CDTF">2015-04-13T02:14:00Z</dcterms:created>
  <dcterms:modified xsi:type="dcterms:W3CDTF">2015-05-19T01:40:00Z</dcterms:modified>
</cp:coreProperties>
</file>